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2BE" w:rsidRDefault="00F852BE" w:rsidP="00F852BE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i/>
          <w:sz w:val="20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-171450</wp:posOffset>
            </wp:positionV>
            <wp:extent cx="730885" cy="80264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80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i/>
          <w:sz w:val="20"/>
          <w:szCs w:val="24"/>
        </w:rPr>
        <w:t xml:space="preserve">Информационное письмо № </w:t>
      </w:r>
      <w:r w:rsidR="007159D6">
        <w:rPr>
          <w:rFonts w:ascii="Times New Roman" w:eastAsia="Times New Roman" w:hAnsi="Times New Roman" w:cs="Times New Roman"/>
          <w:i/>
          <w:sz w:val="20"/>
          <w:szCs w:val="24"/>
        </w:rPr>
        <w:t>905</w:t>
      </w:r>
      <w:r>
        <w:rPr>
          <w:rFonts w:ascii="Times New Roman" w:eastAsia="Times New Roman" w:hAnsi="Times New Roman" w:cs="Times New Roman"/>
          <w:i/>
          <w:sz w:val="20"/>
          <w:szCs w:val="24"/>
        </w:rPr>
        <w:t xml:space="preserve"> от </w:t>
      </w:r>
      <w:r w:rsidR="007159D6">
        <w:rPr>
          <w:rFonts w:ascii="Times New Roman" w:eastAsia="Times New Roman" w:hAnsi="Times New Roman" w:cs="Times New Roman"/>
          <w:i/>
          <w:sz w:val="20"/>
          <w:szCs w:val="24"/>
        </w:rPr>
        <w:t>23</w:t>
      </w:r>
      <w:r>
        <w:rPr>
          <w:rFonts w:ascii="Times New Roman" w:eastAsia="Times New Roman" w:hAnsi="Times New Roman" w:cs="Times New Roman"/>
          <w:i/>
          <w:sz w:val="20"/>
          <w:szCs w:val="24"/>
        </w:rPr>
        <w:t>.</w:t>
      </w:r>
      <w:r w:rsidR="007159D6">
        <w:rPr>
          <w:rFonts w:ascii="Times New Roman" w:eastAsia="Times New Roman" w:hAnsi="Times New Roman" w:cs="Times New Roman"/>
          <w:i/>
          <w:sz w:val="20"/>
          <w:szCs w:val="24"/>
        </w:rPr>
        <w:t>04</w:t>
      </w:r>
      <w:r>
        <w:rPr>
          <w:rFonts w:ascii="Times New Roman" w:eastAsia="Times New Roman" w:hAnsi="Times New Roman" w:cs="Times New Roman"/>
          <w:i/>
          <w:sz w:val="20"/>
          <w:szCs w:val="24"/>
        </w:rPr>
        <w:t>.202</w:t>
      </w:r>
      <w:r w:rsidR="007159D6">
        <w:rPr>
          <w:rFonts w:ascii="Times New Roman" w:eastAsia="Times New Roman" w:hAnsi="Times New Roman" w:cs="Times New Roman"/>
          <w:i/>
          <w:sz w:val="20"/>
          <w:szCs w:val="24"/>
        </w:rPr>
        <w:t>6</w:t>
      </w:r>
      <w:r>
        <w:rPr>
          <w:rFonts w:ascii="Times New Roman" w:eastAsia="Times New Roman" w:hAnsi="Times New Roman" w:cs="Times New Roman"/>
          <w:i/>
          <w:sz w:val="20"/>
          <w:szCs w:val="24"/>
        </w:rPr>
        <w:t xml:space="preserve"> г.</w:t>
      </w:r>
    </w:p>
    <w:p w:rsidR="00F852BE" w:rsidRPr="00AB319F" w:rsidRDefault="00F852BE" w:rsidP="00F852BE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i/>
          <w:sz w:val="20"/>
          <w:szCs w:val="24"/>
        </w:rPr>
      </w:pPr>
    </w:p>
    <w:p w:rsidR="00F852BE" w:rsidRPr="00AB319F" w:rsidRDefault="00F852BE" w:rsidP="00F852BE">
      <w:pPr>
        <w:tabs>
          <w:tab w:val="left" w:pos="7092"/>
        </w:tabs>
        <w:spacing w:after="0" w:line="240" w:lineRule="auto"/>
        <w:ind w:right="612"/>
        <w:jc w:val="right"/>
        <w:rPr>
          <w:rFonts w:ascii="Times New Roman" w:eastAsia="Times New Roman" w:hAnsi="Times New Roman" w:cs="Times New Roman"/>
          <w:sz w:val="10"/>
          <w:szCs w:val="10"/>
        </w:rPr>
      </w:pPr>
    </w:p>
    <w:p w:rsidR="00F852BE" w:rsidRPr="00AB319F" w:rsidRDefault="00F852BE" w:rsidP="00F852BE">
      <w:pPr>
        <w:tabs>
          <w:tab w:val="left" w:pos="7416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Руководителю предприятия (организации)</w:t>
      </w:r>
    </w:p>
    <w:p w:rsidR="00F852BE" w:rsidRPr="00AB319F" w:rsidRDefault="00F852BE" w:rsidP="00F852BE">
      <w:pPr>
        <w:tabs>
          <w:tab w:val="left" w:pos="7275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Руководителю лаборатории</w:t>
      </w:r>
    </w:p>
    <w:p w:rsidR="00F852BE" w:rsidRPr="00AB319F" w:rsidRDefault="00F852BE" w:rsidP="00F852BE">
      <w:pPr>
        <w:tabs>
          <w:tab w:val="left" w:pos="7092"/>
        </w:tabs>
        <w:spacing w:after="0" w:line="240" w:lineRule="auto"/>
        <w:ind w:right="612"/>
        <w:rPr>
          <w:rFonts w:ascii="Times New Roman" w:eastAsia="Times New Roman" w:hAnsi="Times New Roman" w:cs="Times New Roman"/>
          <w:b/>
          <w:sz w:val="10"/>
          <w:szCs w:val="10"/>
        </w:rPr>
      </w:pPr>
    </w:p>
    <w:p w:rsidR="00F852BE" w:rsidRDefault="00F852BE" w:rsidP="00F852B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Санкт-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Петербургский</w:t>
      </w:r>
      <w:r>
        <w:rPr>
          <w:rFonts w:ascii="Times New Roman" w:eastAsia="Times New Roman" w:hAnsi="Times New Roman" w:cs="Times New Roman"/>
          <w:b/>
        </w:rPr>
        <w:t xml:space="preserve"> «Межрегиональный Центр Повышения Квалификации» (АНО ДПО «МЦПК») </w:t>
      </w:r>
      <w:r>
        <w:rPr>
          <w:rFonts w:ascii="Times New Roman" w:eastAsia="Times New Roman" w:hAnsi="Times New Roman" w:cs="Times New Roman"/>
        </w:rPr>
        <w:t>(Лицензия № 2265 от 28 октября 2016 г.) проводит курс повышения квалификации по дополнительной профессиональной программе:</w:t>
      </w:r>
    </w:p>
    <w:p w:rsidR="00F852BE" w:rsidRDefault="00F852BE" w:rsidP="00F852B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</w:p>
    <w:p w:rsidR="00F852BE" w:rsidRDefault="00F852BE" w:rsidP="00F852BE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«МЕЖЛАБОРАТОРНЫЕ СРАВНИТЕЛЬНЫЕ ИСПЫТАНИЯ (МСИ): ТЕОРИЯ, ПРАКТИКА, ДОКУМЕНТИРОВАНИЕ, ТРЕБОВАНИЯ ОРГАНОВ ПО АККРЕДИТАЦИИ»</w:t>
      </w:r>
    </w:p>
    <w:p w:rsidR="00A06A9E" w:rsidRPr="00F852BE" w:rsidRDefault="00A06A9E" w:rsidP="00F852BE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852BE" w:rsidRPr="00F852BE" w:rsidRDefault="00F852BE" w:rsidP="00F852BE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0</w:t>
      </w:r>
      <w:r w:rsidR="00A77FC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</w:t>
      </w:r>
      <w:r w:rsidR="007159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</w:t>
      </w:r>
      <w:r w:rsidR="00A77FC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7159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декабря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2026 года</w:t>
      </w:r>
    </w:p>
    <w:p w:rsidR="00F852BE" w:rsidRPr="00F852BE" w:rsidRDefault="00F852BE" w:rsidP="00F852BE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F852BE" w:rsidRPr="00F852BE" w:rsidRDefault="00F852BE" w:rsidP="00F852BE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 CYR"/>
          <w:i/>
        </w:rPr>
        <w:t xml:space="preserve">Курс построен на основе ГОСТ </w:t>
      </w:r>
      <w:proofErr w:type="gramStart"/>
      <w:r>
        <w:rPr>
          <w:rFonts w:ascii="Times New Roman" w:eastAsia="Calibri" w:hAnsi="Times New Roman" w:cs="Times New Roman CYR"/>
          <w:i/>
        </w:rPr>
        <w:t>Р</w:t>
      </w:r>
      <w:proofErr w:type="gramEnd"/>
      <w:r>
        <w:rPr>
          <w:rFonts w:ascii="Times New Roman" w:eastAsia="Calibri" w:hAnsi="Times New Roman" w:cs="Times New Roman CYR"/>
          <w:i/>
        </w:rPr>
        <w:t xml:space="preserve"> </w:t>
      </w:r>
      <w:r>
        <w:rPr>
          <w:rFonts w:ascii="Times New Roman" w:eastAsia="Calibri" w:hAnsi="Times New Roman" w:cs="Times New Roman"/>
          <w:i/>
        </w:rPr>
        <w:t xml:space="preserve">17043-2023, ГОСТ Р 50779.60-2017 с учетом Политики </w:t>
      </w:r>
      <w:proofErr w:type="spellStart"/>
      <w:r>
        <w:rPr>
          <w:rFonts w:ascii="Times New Roman" w:eastAsia="Calibri" w:hAnsi="Times New Roman" w:cs="Times New Roman"/>
          <w:i/>
        </w:rPr>
        <w:t>Росаккредитации</w:t>
      </w:r>
      <w:proofErr w:type="spellEnd"/>
      <w:r>
        <w:rPr>
          <w:rFonts w:ascii="Times New Roman" w:eastAsia="Calibri" w:hAnsi="Times New Roman" w:cs="Times New Roman"/>
          <w:i/>
        </w:rPr>
        <w:t xml:space="preserve"> СМ № 03.1-1.0008 и</w:t>
      </w:r>
      <w:r>
        <w:rPr>
          <w:rFonts w:ascii="Times New Roman" w:eastAsia="Calibri" w:hAnsi="Times New Roman" w:cs="Times New Roman CYR"/>
          <w:i/>
        </w:rPr>
        <w:t xml:space="preserve"> других международных и национальных документов и рассчитан на специалистов лабораторий, участвующих или планирующих участвовать в МСИ, и на сотрудников организаций-провайдеров.</w:t>
      </w:r>
      <w:r>
        <w:rPr>
          <w:rFonts w:ascii="Times New Roman" w:eastAsia="Calibri" w:hAnsi="Times New Roman" w:cs="Times New Roman CYR"/>
          <w:b/>
          <w:bCs/>
          <w:i/>
        </w:rPr>
        <w:t xml:space="preserve"> </w:t>
      </w:r>
    </w:p>
    <w:p w:rsidR="00F852BE" w:rsidRPr="00F852BE" w:rsidRDefault="00F852BE" w:rsidP="00F852BE">
      <w:pPr>
        <w:spacing w:after="0" w:line="240" w:lineRule="auto"/>
        <w:ind w:right="-1"/>
        <w:rPr>
          <w:rFonts w:ascii="Times New Roman" w:eastAsia="Calibri" w:hAnsi="Times New Roman" w:cs="Times New Roman"/>
          <w:b/>
          <w:bCs/>
          <w:i/>
          <w:sz w:val="20"/>
          <w:szCs w:val="20"/>
        </w:rPr>
      </w:pPr>
    </w:p>
    <w:p w:rsidR="00F852BE" w:rsidRPr="00F852BE" w:rsidRDefault="00F852BE" w:rsidP="00F852BE">
      <w:pPr>
        <w:spacing w:after="0" w:line="240" w:lineRule="auto"/>
        <w:ind w:right="-1"/>
        <w:jc w:val="center"/>
        <w:rPr>
          <w:rFonts w:ascii="Times New Roman" w:eastAsia="Calibri" w:hAnsi="Times New Roman" w:cs="Times New Roman CYR"/>
          <w:b/>
          <w:bCs/>
          <w:sz w:val="24"/>
          <w:szCs w:val="24"/>
        </w:rPr>
      </w:pPr>
      <w:r>
        <w:rPr>
          <w:rFonts w:ascii="Times New Roman" w:eastAsia="Calibri" w:hAnsi="Times New Roman" w:cs="Times New Roman CYR"/>
          <w:b/>
          <w:bCs/>
          <w:sz w:val="24"/>
          <w:szCs w:val="24"/>
        </w:rPr>
        <w:t>В программ</w:t>
      </w:r>
      <w:bookmarkStart w:id="0" w:name="_GoBack"/>
      <w:bookmarkEnd w:id="0"/>
      <w:r>
        <w:rPr>
          <w:rFonts w:ascii="Times New Roman" w:eastAsia="Calibri" w:hAnsi="Times New Roman" w:cs="Times New Roman CYR"/>
          <w:b/>
          <w:bCs/>
          <w:sz w:val="24"/>
          <w:szCs w:val="24"/>
        </w:rPr>
        <w:t>е курса:</w:t>
      </w:r>
    </w:p>
    <w:p w:rsidR="00F852BE" w:rsidRPr="00F852BE" w:rsidRDefault="00F852BE" w:rsidP="00F852BE">
      <w:pPr>
        <w:spacing w:after="0" w:line="240" w:lineRule="auto"/>
        <w:ind w:right="-1"/>
        <w:jc w:val="center"/>
        <w:rPr>
          <w:rFonts w:ascii="Times New Roman" w:eastAsia="Calibri" w:hAnsi="Times New Roman" w:cs="Times New Roman CYR"/>
          <w:b/>
          <w:bCs/>
          <w:sz w:val="24"/>
          <w:szCs w:val="24"/>
        </w:rPr>
      </w:pPr>
    </w:p>
    <w:p w:rsidR="00F852BE" w:rsidRPr="00F852BE" w:rsidRDefault="00F852BE" w:rsidP="00F852BE">
      <w:pPr>
        <w:numPr>
          <w:ilvl w:val="0"/>
          <w:numId w:val="1"/>
        </w:numPr>
        <w:tabs>
          <w:tab w:val="left" w:pos="444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 CYR"/>
        </w:rPr>
        <w:t xml:space="preserve">Межлабораторные сличительные испытания: понятие, цели, задачи, термины и определения. </w:t>
      </w:r>
    </w:p>
    <w:p w:rsidR="00F852BE" w:rsidRPr="00F852BE" w:rsidRDefault="00F852BE" w:rsidP="00F852BE">
      <w:pPr>
        <w:numPr>
          <w:ilvl w:val="0"/>
          <w:numId w:val="1"/>
        </w:numPr>
        <w:tabs>
          <w:tab w:val="left" w:pos="444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ГОСТ </w:t>
      </w:r>
      <w:proofErr w:type="gramStart"/>
      <w:r>
        <w:rPr>
          <w:rFonts w:ascii="Times New Roman" w:eastAsia="Calibri" w:hAnsi="Times New Roman" w:cs="Times New Roman"/>
        </w:rPr>
        <w:t>Р</w:t>
      </w:r>
      <w:proofErr w:type="gramEnd"/>
      <w:r>
        <w:rPr>
          <w:rFonts w:ascii="Times New Roman" w:eastAsia="Calibri" w:hAnsi="Times New Roman" w:cs="Times New Roman"/>
        </w:rPr>
        <w:t xml:space="preserve"> 17043-2023 и его отличия от версии 2013 г. </w:t>
      </w:r>
      <w:r>
        <w:rPr>
          <w:rFonts w:ascii="Times New Roman" w:eastAsia="Calibri" w:hAnsi="Times New Roman" w:cs="Times New Roman CYR"/>
        </w:rPr>
        <w:t xml:space="preserve">Требования к провайдерам, координаторам и участникам </w:t>
      </w:r>
      <w:r>
        <w:rPr>
          <w:rFonts w:ascii="Times New Roman" w:eastAsia="Calibri" w:hAnsi="Times New Roman" w:cs="Times New Roman"/>
        </w:rPr>
        <w:t>МСИ. Руководство по качеству провайдера. Модели МСИ.</w:t>
      </w:r>
    </w:p>
    <w:p w:rsidR="00F852BE" w:rsidRPr="00F852BE" w:rsidRDefault="00F852BE" w:rsidP="00F852BE">
      <w:pPr>
        <w:numPr>
          <w:ilvl w:val="0"/>
          <w:numId w:val="1"/>
        </w:numPr>
        <w:tabs>
          <w:tab w:val="left" w:pos="444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 CYR"/>
        </w:rPr>
        <w:t>Практика организации МСИ в России и за рубежом, юридическая сторона вопроса (с учетом Закона РФ №</w:t>
      </w:r>
      <w:r>
        <w:rPr>
          <w:rFonts w:ascii="Times New Roman" w:eastAsia="Calibri" w:hAnsi="Times New Roman" w:cs="Roboto Condensed;Times New Roma"/>
          <w:color w:val="373737"/>
          <w:sz w:val="23"/>
          <w:szCs w:val="23"/>
        </w:rPr>
        <w:t xml:space="preserve"> 412-</w:t>
      </w:r>
      <w:r>
        <w:rPr>
          <w:rFonts w:ascii="Times New Roman" w:eastAsia="Calibri" w:hAnsi="Times New Roman" w:cs="Times New Roman CYR"/>
          <w:color w:val="373737"/>
          <w:sz w:val="23"/>
          <w:szCs w:val="23"/>
        </w:rPr>
        <w:t>ФЗ и ПП</w:t>
      </w:r>
      <w:r>
        <w:rPr>
          <w:rFonts w:ascii="Times New Roman" w:eastAsia="Calibri" w:hAnsi="Times New Roman" w:cs="Times New Roman CYR"/>
        </w:rPr>
        <w:t xml:space="preserve"> №</w:t>
      </w:r>
      <w:r>
        <w:rPr>
          <w:rFonts w:ascii="Times New Roman" w:eastAsia="Calibri" w:hAnsi="Times New Roman" w:cs="Times New Roman"/>
          <w:lang w:val="en-US"/>
        </w:rPr>
        <w:t> </w:t>
      </w:r>
      <w:r>
        <w:rPr>
          <w:rFonts w:ascii="Times New Roman" w:eastAsia="Calibri" w:hAnsi="Times New Roman" w:cs="Times New Roman"/>
        </w:rPr>
        <w:t xml:space="preserve">553 </w:t>
      </w:r>
      <w:r>
        <w:rPr>
          <w:rFonts w:ascii="Times New Roman" w:eastAsia="Calibri" w:hAnsi="Times New Roman" w:cs="Times New Roman CYR"/>
        </w:rPr>
        <w:t xml:space="preserve">от 17.06.2014). Требования отечественных органов по аккредитации к лабораториям: </w:t>
      </w:r>
      <w:proofErr w:type="spellStart"/>
      <w:proofErr w:type="gramStart"/>
      <w:r>
        <w:rPr>
          <w:rFonts w:ascii="Times New Roman" w:eastAsia="Calibri" w:hAnsi="Times New Roman" w:cs="Times New Roman CYR"/>
        </w:rPr>
        <w:t>Росаккредитации</w:t>
      </w:r>
      <w:proofErr w:type="spellEnd"/>
      <w:r>
        <w:rPr>
          <w:rFonts w:ascii="Times New Roman" w:eastAsia="Calibri" w:hAnsi="Times New Roman" w:cs="Times New Roman CYR"/>
        </w:rPr>
        <w:t xml:space="preserve"> (</w:t>
      </w:r>
      <w:r>
        <w:rPr>
          <w:rFonts w:ascii="Times New Roman" w:eastAsia="Calibri" w:hAnsi="Times New Roman" w:cs="Times New Roman"/>
          <w:i/>
        </w:rPr>
        <w:t xml:space="preserve">СМ № 03.1-1.0008 </w:t>
      </w:r>
      <w:r>
        <w:rPr>
          <w:rFonts w:ascii="Times New Roman" w:eastAsia="Calibri" w:hAnsi="Times New Roman" w:cs="Times New Roman"/>
        </w:rPr>
        <w:t>(версия 03.1), ААЦ «Аналитика.</w:t>
      </w:r>
      <w:proofErr w:type="gramEnd"/>
    </w:p>
    <w:p w:rsidR="00F852BE" w:rsidRPr="00F852BE" w:rsidRDefault="00F852BE" w:rsidP="00F852BE">
      <w:pPr>
        <w:numPr>
          <w:ilvl w:val="0"/>
          <w:numId w:val="1"/>
        </w:numPr>
        <w:tabs>
          <w:tab w:val="left" w:pos="444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 CYR"/>
        </w:rPr>
        <w:t>Образцы для проверки квалификации. Требования к ним и проверка их выполнения.</w:t>
      </w:r>
    </w:p>
    <w:p w:rsidR="00F852BE" w:rsidRPr="00F852BE" w:rsidRDefault="00F852BE" w:rsidP="00F852BE">
      <w:pPr>
        <w:numPr>
          <w:ilvl w:val="0"/>
          <w:numId w:val="1"/>
        </w:numPr>
        <w:tabs>
          <w:tab w:val="left" w:pos="444"/>
        </w:tabs>
        <w:spacing w:after="0" w:line="240" w:lineRule="auto"/>
        <w:ind w:right="-1"/>
        <w:jc w:val="both"/>
        <w:rPr>
          <w:rFonts w:ascii="Times New Roman" w:eastAsia="Calibri" w:hAnsi="Times New Roman" w:cs="Times New Roman CYR"/>
        </w:rPr>
      </w:pPr>
      <w:r>
        <w:rPr>
          <w:rFonts w:ascii="Times New Roman" w:eastAsia="Calibri" w:hAnsi="Times New Roman" w:cs="Times New Roman CYR"/>
        </w:rPr>
        <w:t>Приемы, используемые координаторами МСИ, для получения объективных сведений о качестве работы лабораторий-участниц.</w:t>
      </w:r>
    </w:p>
    <w:p w:rsidR="00F852BE" w:rsidRPr="00F852BE" w:rsidRDefault="00F852BE" w:rsidP="00F852BE">
      <w:pPr>
        <w:numPr>
          <w:ilvl w:val="0"/>
          <w:numId w:val="1"/>
        </w:numPr>
        <w:tabs>
          <w:tab w:val="left" w:pos="444"/>
        </w:tabs>
        <w:spacing w:after="0" w:line="240" w:lineRule="auto"/>
        <w:ind w:right="-1"/>
        <w:jc w:val="both"/>
        <w:rPr>
          <w:rFonts w:ascii="Times New Roman" w:eastAsia="Calibri" w:hAnsi="Times New Roman" w:cs="Times New Roman CYR"/>
        </w:rPr>
      </w:pPr>
      <w:r>
        <w:rPr>
          <w:rFonts w:ascii="Times New Roman" w:eastAsia="Calibri" w:hAnsi="Times New Roman" w:cs="Times New Roman CYR"/>
        </w:rPr>
        <w:t>Возможные планы проведения МСИ, их достоинства и недостатки.</w:t>
      </w:r>
    </w:p>
    <w:p w:rsidR="00F852BE" w:rsidRPr="00F852BE" w:rsidRDefault="00F852BE" w:rsidP="00F852BE">
      <w:pPr>
        <w:numPr>
          <w:ilvl w:val="0"/>
          <w:numId w:val="1"/>
        </w:numPr>
        <w:tabs>
          <w:tab w:val="left" w:pos="444"/>
        </w:tabs>
        <w:spacing w:after="0" w:line="240" w:lineRule="auto"/>
        <w:ind w:right="-1"/>
        <w:jc w:val="both"/>
        <w:rPr>
          <w:rFonts w:ascii="Times New Roman" w:eastAsia="Calibri" w:hAnsi="Times New Roman" w:cs="Times New Roman CYR"/>
        </w:rPr>
      </w:pPr>
      <w:r>
        <w:rPr>
          <w:rFonts w:ascii="Times New Roman" w:eastAsia="Calibri" w:hAnsi="Times New Roman" w:cs="Times New Roman CYR"/>
        </w:rPr>
        <w:t xml:space="preserve">Способы обработки и представления результатов МСИ. Оценка характеристик функционирования лабораторий. </w:t>
      </w:r>
      <w:r>
        <w:rPr>
          <w:rFonts w:ascii="Times New Roman" w:eastAsia="Calibri" w:hAnsi="Times New Roman" w:cs="Times New Roman"/>
          <w:i/>
        </w:rPr>
        <w:t xml:space="preserve">ГОСТ </w:t>
      </w:r>
      <w:proofErr w:type="gramStart"/>
      <w:r>
        <w:rPr>
          <w:rFonts w:ascii="Times New Roman" w:eastAsia="Calibri" w:hAnsi="Times New Roman" w:cs="Times New Roman"/>
          <w:i/>
        </w:rPr>
        <w:t>Р</w:t>
      </w:r>
      <w:proofErr w:type="gramEnd"/>
      <w:r>
        <w:rPr>
          <w:rFonts w:ascii="Times New Roman" w:eastAsia="Calibri" w:hAnsi="Times New Roman" w:cs="Times New Roman"/>
          <w:i/>
        </w:rPr>
        <w:t xml:space="preserve"> 50779.60-2017</w:t>
      </w:r>
      <w:r>
        <w:rPr>
          <w:rFonts w:ascii="Times New Roman" w:eastAsia="Calibri" w:hAnsi="Times New Roman" w:cs="Times New Roman CYR"/>
          <w:i/>
        </w:rPr>
        <w:t>.</w:t>
      </w:r>
    </w:p>
    <w:p w:rsidR="00F852BE" w:rsidRPr="00F852BE" w:rsidRDefault="00F852BE" w:rsidP="00F852BE">
      <w:pPr>
        <w:numPr>
          <w:ilvl w:val="0"/>
          <w:numId w:val="1"/>
        </w:numPr>
        <w:tabs>
          <w:tab w:val="left" w:pos="444"/>
        </w:tabs>
        <w:spacing w:after="0" w:line="240" w:lineRule="auto"/>
        <w:ind w:right="-1"/>
        <w:jc w:val="both"/>
        <w:rPr>
          <w:rFonts w:ascii="Times New Roman" w:eastAsia="Calibri" w:hAnsi="Times New Roman" w:cs="Times New Roman CYR"/>
        </w:rPr>
      </w:pPr>
      <w:r>
        <w:rPr>
          <w:rFonts w:ascii="Times New Roman" w:eastAsia="Calibri" w:hAnsi="Times New Roman" w:cs="Times New Roman CYR"/>
          <w:iCs/>
        </w:rPr>
        <w:t xml:space="preserve">МСИ и аттестация (валидация) стандартных образцов. </w:t>
      </w:r>
    </w:p>
    <w:p w:rsidR="00F852BE" w:rsidRPr="00F852BE" w:rsidRDefault="00F852BE" w:rsidP="00F852BE">
      <w:pPr>
        <w:numPr>
          <w:ilvl w:val="0"/>
          <w:numId w:val="1"/>
        </w:numPr>
        <w:tabs>
          <w:tab w:val="left" w:pos="444"/>
        </w:tabs>
        <w:spacing w:after="0" w:line="240" w:lineRule="auto"/>
        <w:ind w:right="-1"/>
        <w:jc w:val="both"/>
        <w:rPr>
          <w:rFonts w:ascii="Times New Roman" w:eastAsia="Calibri" w:hAnsi="Times New Roman" w:cs="Times New Roman CYR"/>
        </w:rPr>
      </w:pPr>
      <w:r>
        <w:rPr>
          <w:rFonts w:ascii="Times New Roman" w:eastAsia="Calibri" w:hAnsi="Times New Roman" w:cs="Times New Roman CYR"/>
        </w:rPr>
        <w:t>МСИ для качественных и полуколичественных измерений.</w:t>
      </w:r>
      <w:r>
        <w:rPr>
          <w:rFonts w:ascii="Times New Roman" w:eastAsia="Calibri" w:hAnsi="Times New Roman" w:cs="Times New Roman CYR"/>
          <w:iCs/>
        </w:rPr>
        <w:t xml:space="preserve"> </w:t>
      </w:r>
    </w:p>
    <w:p w:rsidR="00F852BE" w:rsidRPr="00F852BE" w:rsidRDefault="00F852BE" w:rsidP="00F852BE">
      <w:pPr>
        <w:numPr>
          <w:ilvl w:val="0"/>
          <w:numId w:val="1"/>
        </w:numPr>
        <w:spacing w:after="0" w:line="240" w:lineRule="auto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Взаимодействие лабораторий и провайдеров МСИ: разрешение конфликтов. Использование результатов участия в МСИ при аккредитации и в других целях.</w:t>
      </w:r>
    </w:p>
    <w:p w:rsidR="00F852BE" w:rsidRPr="00F852BE" w:rsidRDefault="00F852BE" w:rsidP="00F852BE">
      <w:pPr>
        <w:spacing w:after="0" w:line="240" w:lineRule="auto"/>
        <w:ind w:right="-1" w:firstLine="142"/>
        <w:jc w:val="both"/>
        <w:rPr>
          <w:rFonts w:ascii="Times New Roman" w:hAnsi="Times New Roman" w:cs="Times New Roman"/>
          <w:b/>
          <w:bCs/>
        </w:rPr>
      </w:pPr>
    </w:p>
    <w:p w:rsidR="00F852BE" w:rsidRPr="00F852BE" w:rsidRDefault="00F852BE" w:rsidP="00F852BE">
      <w:pPr>
        <w:spacing w:after="0" w:line="240" w:lineRule="auto"/>
        <w:ind w:right="-1" w:firstLine="142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В программе курса предусмотрены</w:t>
      </w:r>
      <w:r>
        <w:rPr>
          <w:rFonts w:ascii="Times New Roman" w:hAnsi="Times New Roman" w:cs="Times New Roman"/>
          <w:b/>
          <w:bCs/>
        </w:rPr>
        <w:t xml:space="preserve"> индивидуальные консультации по вопросам участия в МСИ и их организации в конкретных ситуациях. </w:t>
      </w:r>
    </w:p>
    <w:p w:rsidR="00F852BE" w:rsidRPr="00F852BE" w:rsidRDefault="00F852BE" w:rsidP="00F852BE">
      <w:pPr>
        <w:spacing w:after="0" w:line="240" w:lineRule="auto"/>
        <w:ind w:right="-1" w:firstLine="186"/>
        <w:jc w:val="both"/>
        <w:rPr>
          <w:rFonts w:ascii="Times New Roman" w:hAnsi="Times New Roman" w:cs="Times New Roman"/>
          <w:b/>
          <w:bCs/>
        </w:rPr>
      </w:pPr>
    </w:p>
    <w:p w:rsidR="00F852BE" w:rsidRPr="00F852BE" w:rsidRDefault="00F852BE" w:rsidP="00F852BE">
      <w:pPr>
        <w:tabs>
          <w:tab w:val="left" w:pos="612"/>
        </w:tabs>
        <w:spacing w:after="0" w:line="240" w:lineRule="auto"/>
        <w:ind w:right="-1" w:firstLine="14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Занятия проводит д.х.н., профессор </w:t>
      </w:r>
      <w:proofErr w:type="spellStart"/>
      <w:r>
        <w:rPr>
          <w:rFonts w:ascii="Times New Roman" w:eastAsia="Times New Roman" w:hAnsi="Times New Roman" w:cs="Times New Roman"/>
          <w:b/>
        </w:rPr>
        <w:t>В.И.Дворкин</w:t>
      </w:r>
      <w:proofErr w:type="spellEnd"/>
      <w:r>
        <w:rPr>
          <w:rFonts w:ascii="Times New Roman" w:eastAsia="Times New Roman" w:hAnsi="Times New Roman" w:cs="Times New Roman"/>
        </w:rPr>
        <w:t xml:space="preserve"> (ААЦ «Аналитика», ИНХС РАН).</w:t>
      </w:r>
    </w:p>
    <w:p w:rsidR="00F852BE" w:rsidRPr="00F852BE" w:rsidRDefault="00F852BE" w:rsidP="00F852BE">
      <w:pPr>
        <w:tabs>
          <w:tab w:val="left" w:pos="612"/>
        </w:tabs>
        <w:spacing w:after="0" w:line="240" w:lineRule="auto"/>
        <w:ind w:right="-1" w:firstLine="142"/>
        <w:jc w:val="center"/>
        <w:rPr>
          <w:rFonts w:ascii="Times New Roman" w:eastAsia="Times New Roman" w:hAnsi="Times New Roman" w:cs="Times New Roman"/>
        </w:rPr>
      </w:pPr>
    </w:p>
    <w:p w:rsidR="00F852BE" w:rsidRPr="00F852BE" w:rsidRDefault="00F852BE" w:rsidP="00F852BE">
      <w:pPr>
        <w:tabs>
          <w:tab w:val="left" w:pos="612"/>
        </w:tabs>
        <w:spacing w:after="0" w:line="240" w:lineRule="auto"/>
        <w:ind w:right="-1" w:firstLine="14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Участники обеспечиваются методическими и информационными материалами.</w:t>
      </w:r>
    </w:p>
    <w:p w:rsidR="00F852BE" w:rsidRPr="00F852BE" w:rsidRDefault="00F852BE" w:rsidP="00F852BE">
      <w:pPr>
        <w:tabs>
          <w:tab w:val="left" w:pos="612"/>
        </w:tabs>
        <w:spacing w:after="0" w:line="240" w:lineRule="auto"/>
        <w:ind w:right="-1" w:firstLine="142"/>
        <w:jc w:val="center"/>
        <w:rPr>
          <w:rFonts w:ascii="Times New Roman" w:eastAsia="Times New Roman" w:hAnsi="Times New Roman" w:cs="Times New Roman"/>
        </w:rPr>
      </w:pPr>
    </w:p>
    <w:p w:rsidR="00F852BE" w:rsidRPr="00F852BE" w:rsidRDefault="00F852BE" w:rsidP="00F852BE">
      <w:pPr>
        <w:spacing w:after="0" w:line="240" w:lineRule="auto"/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По окончании курса слушателям выдается </w:t>
      </w:r>
      <w:r>
        <w:rPr>
          <w:rFonts w:ascii="Times New Roman" w:eastAsia="Times New Roman" w:hAnsi="Times New Roman" w:cs="Times New Roman"/>
          <w:b/>
        </w:rPr>
        <w:t>удостоверение о повышении квалификации</w:t>
      </w:r>
      <w:r>
        <w:rPr>
          <w:rFonts w:ascii="Times New Roman" w:eastAsia="Times New Roman" w:hAnsi="Times New Roman" w:cs="Times New Roman"/>
        </w:rPr>
        <w:t xml:space="preserve"> (объем 24 академических часов).</w:t>
      </w:r>
    </w:p>
    <w:p w:rsidR="00F852BE" w:rsidRPr="00F852BE" w:rsidRDefault="00F852BE" w:rsidP="00F852BE">
      <w:pPr>
        <w:tabs>
          <w:tab w:val="left" w:pos="612"/>
        </w:tabs>
        <w:spacing w:after="0" w:line="240" w:lineRule="auto"/>
        <w:ind w:right="-1" w:firstLine="160"/>
        <w:jc w:val="both"/>
        <w:rPr>
          <w:rFonts w:ascii="Times New Roman" w:eastAsia="Times New Roman" w:hAnsi="Times New Roman" w:cs="Times New Roman"/>
          <w:b/>
        </w:rPr>
      </w:pPr>
    </w:p>
    <w:p w:rsidR="00F852BE" w:rsidRPr="00F852BE" w:rsidRDefault="00F852BE" w:rsidP="00F852BE">
      <w:pPr>
        <w:tabs>
          <w:tab w:val="left" w:pos="612"/>
        </w:tabs>
        <w:spacing w:after="0" w:line="240" w:lineRule="auto"/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Стоимость обучения одного специалиста составляет </w:t>
      </w:r>
      <w:r w:rsidRPr="007159D6">
        <w:rPr>
          <w:rFonts w:ascii="Times New Roman" w:eastAsia="Times New Roman" w:hAnsi="Times New Roman" w:cs="Times New Roman"/>
          <w:b/>
          <w:highlight w:val="yellow"/>
        </w:rPr>
        <w:t>36000 рублей.</w:t>
      </w:r>
      <w:r>
        <w:rPr>
          <w:rFonts w:ascii="Times New Roman" w:eastAsia="Times New Roman" w:hAnsi="Times New Roman" w:cs="Times New Roman"/>
          <w:b/>
        </w:rPr>
        <w:t xml:space="preserve"> НДС не облагается.</w:t>
      </w:r>
    </w:p>
    <w:p w:rsidR="00F852BE" w:rsidRPr="00F852BE" w:rsidRDefault="00F852BE" w:rsidP="00F852BE">
      <w:pPr>
        <w:tabs>
          <w:tab w:val="left" w:pos="612"/>
        </w:tabs>
        <w:spacing w:after="0" w:line="240" w:lineRule="auto"/>
        <w:ind w:right="-1" w:firstLine="160"/>
        <w:jc w:val="both"/>
        <w:rPr>
          <w:rFonts w:ascii="Times New Roman" w:eastAsia="Times New Roman" w:hAnsi="Times New Roman" w:cs="Times New Roman"/>
          <w:b/>
        </w:rPr>
      </w:pPr>
    </w:p>
    <w:p w:rsidR="00F852BE" w:rsidRPr="00F852BE" w:rsidRDefault="00F852BE" w:rsidP="00F852B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Оплата производится на расчетный счет АНО ДПО «МЦПК»:</w:t>
      </w:r>
    </w:p>
    <w:p w:rsidR="00F852BE" w:rsidRPr="00F852BE" w:rsidRDefault="00F852BE" w:rsidP="00F852B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ИНН 7801268404 КПП 784101001</w:t>
      </w:r>
    </w:p>
    <w:p w:rsidR="00F852BE" w:rsidRPr="00F852BE" w:rsidRDefault="00F852BE" w:rsidP="00F852B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р</w:t>
      </w:r>
      <w:proofErr w:type="gramEnd"/>
      <w:r>
        <w:rPr>
          <w:rFonts w:ascii="Times New Roman" w:eastAsia="Times New Roman" w:hAnsi="Times New Roman" w:cs="Times New Roman"/>
        </w:rPr>
        <w:t>/с 40703810003270000013  в ООО «Банк Точка» г. Москва</w:t>
      </w:r>
    </w:p>
    <w:p w:rsidR="00F852BE" w:rsidRPr="00F852BE" w:rsidRDefault="00F852BE" w:rsidP="00F852B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БИК 044525104  к/с 30101810745374525104</w:t>
      </w:r>
    </w:p>
    <w:p w:rsidR="00F852BE" w:rsidRPr="00F852BE" w:rsidRDefault="00F852BE" w:rsidP="00F852B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ОКПО 82219248  ОКВЭД 85.23 ОГРН 1077800028514   </w:t>
      </w:r>
    </w:p>
    <w:p w:rsidR="00F852BE" w:rsidRPr="00F852BE" w:rsidRDefault="00F852BE" w:rsidP="00F852B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</w:rPr>
      </w:pPr>
    </w:p>
    <w:p w:rsidR="00F852BE" w:rsidRPr="00F852BE" w:rsidRDefault="00F852BE" w:rsidP="00F852BE">
      <w:pPr>
        <w:spacing w:after="0" w:line="240" w:lineRule="auto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Для получения удостоверения о повышении квалификации слушателям необходимо иметь паспорт, копию СНИЛС, копию диплома о среднем профессиональном или высшем образовании, копию свидетельства при изменении ФИО.</w:t>
      </w:r>
    </w:p>
    <w:p w:rsidR="00F852BE" w:rsidRPr="00F852BE" w:rsidRDefault="00F852BE" w:rsidP="00F852B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</w:rPr>
      </w:pPr>
    </w:p>
    <w:p w:rsidR="00F852BE" w:rsidRPr="00F852BE" w:rsidRDefault="00F852BE" w:rsidP="00F852B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</w:rPr>
        <w:t xml:space="preserve"> Запись на курс осуществляется через сайт </w:t>
      </w:r>
      <w:hyperlink r:id="rId7" w:history="1">
        <w:r>
          <w:rPr>
            <w:rStyle w:val="a6"/>
            <w:rFonts w:ascii="Times New Roman" w:eastAsia="Times New Roman" w:hAnsi="Times New Roman" w:cs="Times New Roman"/>
            <w:b/>
          </w:rPr>
          <w:t>www.center-education.ru</w:t>
        </w:r>
      </w:hyperlink>
      <w:r>
        <w:rPr>
          <w:rFonts w:ascii="Times New Roman" w:eastAsia="Times New Roman" w:hAnsi="Times New Roman" w:cs="Times New Roman"/>
          <w:b/>
          <w:color w:val="000000"/>
        </w:rPr>
        <w:t xml:space="preserve"> (форма в разделе «Заявка на обучение») или по </w:t>
      </w:r>
      <w:r>
        <w:rPr>
          <w:rFonts w:ascii="Times New Roman" w:eastAsia="Times New Roman" w:hAnsi="Times New Roman" w:cs="Times New Roman"/>
          <w:b/>
          <w:color w:val="000000"/>
          <w:lang w:val="en-US"/>
        </w:rPr>
        <w:t>e</w:t>
      </w:r>
      <w:r>
        <w:rPr>
          <w:rFonts w:ascii="Times New Roman" w:eastAsia="Times New Roman" w:hAnsi="Times New Roman" w:cs="Times New Roman"/>
          <w:b/>
          <w:color w:val="000000"/>
        </w:rPr>
        <w:t>-</w:t>
      </w:r>
      <w:r>
        <w:rPr>
          <w:rFonts w:ascii="Times New Roman" w:eastAsia="Times New Roman" w:hAnsi="Times New Roman" w:cs="Times New Roman"/>
          <w:b/>
          <w:color w:val="000000"/>
          <w:lang w:val="en-US"/>
        </w:rPr>
        <w:t>mail</w:t>
      </w:r>
      <w:r>
        <w:rPr>
          <w:rFonts w:ascii="Times New Roman" w:eastAsia="Times New Roman" w:hAnsi="Times New Roman" w:cs="Times New Roman"/>
          <w:b/>
          <w:color w:val="000000"/>
        </w:rPr>
        <w:t xml:space="preserve">: </w:t>
      </w:r>
      <w:hyperlink r:id="rId8" w:history="1">
        <w:r>
          <w:rPr>
            <w:rStyle w:val="a6"/>
            <w:rFonts w:ascii="Times New Roman" w:eastAsia="Times New Roman" w:hAnsi="Times New Roman" w:cs="Times New Roman"/>
            <w:b/>
            <w:lang w:val="en-US"/>
          </w:rPr>
          <w:t>info</w:t>
        </w:r>
        <w:r>
          <w:rPr>
            <w:rStyle w:val="a6"/>
            <w:rFonts w:ascii="Times New Roman" w:eastAsia="Times New Roman" w:hAnsi="Times New Roman" w:cs="Times New Roman"/>
            <w:b/>
          </w:rPr>
          <w:t>@</w:t>
        </w:r>
        <w:r>
          <w:rPr>
            <w:rStyle w:val="a6"/>
            <w:rFonts w:ascii="Times New Roman" w:eastAsia="Times New Roman" w:hAnsi="Times New Roman" w:cs="Times New Roman"/>
            <w:b/>
            <w:lang w:val="en-US"/>
          </w:rPr>
          <w:t>center</w:t>
        </w:r>
        <w:r>
          <w:rPr>
            <w:rStyle w:val="a6"/>
            <w:rFonts w:ascii="Times New Roman" w:eastAsia="Times New Roman" w:hAnsi="Times New Roman" w:cs="Times New Roman"/>
            <w:b/>
          </w:rPr>
          <w:t>-</w:t>
        </w:r>
        <w:r>
          <w:rPr>
            <w:rStyle w:val="a6"/>
            <w:rFonts w:ascii="Times New Roman" w:eastAsia="Times New Roman" w:hAnsi="Times New Roman" w:cs="Times New Roman"/>
            <w:b/>
            <w:lang w:val="en-US"/>
          </w:rPr>
          <w:t>education</w:t>
        </w:r>
        <w:r>
          <w:rPr>
            <w:rStyle w:val="a6"/>
            <w:rFonts w:ascii="Times New Roman" w:eastAsia="Times New Roman" w:hAnsi="Times New Roman" w:cs="Times New Roman"/>
            <w:b/>
          </w:rPr>
          <w:t>.</w:t>
        </w:r>
        <w:proofErr w:type="spellStart"/>
        <w:r>
          <w:rPr>
            <w:rStyle w:val="a6"/>
            <w:rFonts w:ascii="Times New Roman" w:eastAsia="Times New Roman" w:hAnsi="Times New Roman" w:cs="Times New Roman"/>
            <w:b/>
            <w:lang w:val="en-US"/>
          </w:rPr>
          <w:t>ru</w:t>
        </w:r>
        <w:proofErr w:type="spellEnd"/>
      </w:hyperlink>
      <w:r>
        <w:rPr>
          <w:rStyle w:val="a6"/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  <w:color w:val="000000"/>
          <w:u w:val="single"/>
        </w:rPr>
        <w:t xml:space="preserve"> </w:t>
      </w:r>
    </w:p>
    <w:p w:rsidR="00F852BE" w:rsidRPr="00F852BE" w:rsidRDefault="00F852BE" w:rsidP="00F852B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color w:val="000000"/>
          <w:u w:val="single"/>
        </w:rPr>
      </w:pPr>
    </w:p>
    <w:p w:rsidR="00F852BE" w:rsidRPr="00F852BE" w:rsidRDefault="00F852BE" w:rsidP="00F852B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Справки по тел. +7 (931) 394 84 68.</w:t>
      </w:r>
    </w:p>
    <w:p w:rsidR="00AD4A56" w:rsidRDefault="00AD4A56"/>
    <w:sectPr w:rsidR="00AD4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 Condensed;Times New Rom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901D0"/>
    <w:multiLevelType w:val="hybridMultilevel"/>
    <w:tmpl w:val="8A4C1DAE"/>
    <w:lvl w:ilvl="0" w:tplc="4FD6543C">
      <w:start w:val="1"/>
      <w:numFmt w:val="bullet"/>
      <w:lvlText w:val="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  <w:lvl w:ilvl="1" w:tplc="6F3E32BC">
      <w:numFmt w:val="decimal"/>
      <w:lvlText w:val="%2"/>
      <w:lvlJc w:val="left"/>
      <w:pPr>
        <w:ind w:left="0" w:firstLine="0"/>
      </w:pPr>
    </w:lvl>
    <w:lvl w:ilvl="2" w:tplc="C7E66C4A">
      <w:numFmt w:val="decimal"/>
      <w:lvlText w:val="%3"/>
      <w:lvlJc w:val="left"/>
      <w:pPr>
        <w:ind w:left="0" w:firstLine="0"/>
      </w:pPr>
    </w:lvl>
    <w:lvl w:ilvl="3" w:tplc="D256EA0E">
      <w:numFmt w:val="decimal"/>
      <w:lvlText w:val="%4"/>
      <w:lvlJc w:val="left"/>
      <w:pPr>
        <w:ind w:left="0" w:firstLine="0"/>
      </w:pPr>
    </w:lvl>
    <w:lvl w:ilvl="4" w:tplc="A49A4962">
      <w:numFmt w:val="decimal"/>
      <w:lvlText w:val="%5"/>
      <w:lvlJc w:val="left"/>
      <w:pPr>
        <w:ind w:left="0" w:firstLine="0"/>
      </w:pPr>
    </w:lvl>
    <w:lvl w:ilvl="5" w:tplc="873A408A">
      <w:numFmt w:val="decimal"/>
      <w:lvlText w:val="%6"/>
      <w:lvlJc w:val="left"/>
      <w:pPr>
        <w:ind w:left="0" w:firstLine="0"/>
      </w:pPr>
    </w:lvl>
    <w:lvl w:ilvl="6" w:tplc="4050AE66">
      <w:numFmt w:val="decimal"/>
      <w:lvlText w:val="%7"/>
      <w:lvlJc w:val="left"/>
      <w:pPr>
        <w:ind w:left="0" w:firstLine="0"/>
      </w:pPr>
    </w:lvl>
    <w:lvl w:ilvl="7" w:tplc="FC5AB2FE">
      <w:numFmt w:val="decimal"/>
      <w:lvlText w:val="%8"/>
      <w:lvlJc w:val="left"/>
      <w:pPr>
        <w:ind w:left="0" w:firstLine="0"/>
      </w:pPr>
    </w:lvl>
    <w:lvl w:ilvl="8" w:tplc="6D500B66">
      <w:numFmt w:val="decimal"/>
      <w:lvlText w:val="%9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2BE"/>
    <w:rsid w:val="0000583F"/>
    <w:rsid w:val="00022444"/>
    <w:rsid w:val="00053233"/>
    <w:rsid w:val="000661CD"/>
    <w:rsid w:val="0006629F"/>
    <w:rsid w:val="00084D44"/>
    <w:rsid w:val="00086880"/>
    <w:rsid w:val="0009083C"/>
    <w:rsid w:val="00091AA5"/>
    <w:rsid w:val="00091C25"/>
    <w:rsid w:val="000921CB"/>
    <w:rsid w:val="000A0487"/>
    <w:rsid w:val="000B5C6F"/>
    <w:rsid w:val="000C7EBA"/>
    <w:rsid w:val="000D2148"/>
    <w:rsid w:val="000E58E6"/>
    <w:rsid w:val="000F29FC"/>
    <w:rsid w:val="000F4877"/>
    <w:rsid w:val="000F4B7F"/>
    <w:rsid w:val="000F5774"/>
    <w:rsid w:val="00100BFE"/>
    <w:rsid w:val="00112792"/>
    <w:rsid w:val="00127B60"/>
    <w:rsid w:val="00136107"/>
    <w:rsid w:val="001430AB"/>
    <w:rsid w:val="00150D9B"/>
    <w:rsid w:val="00150E63"/>
    <w:rsid w:val="001665B5"/>
    <w:rsid w:val="001915E5"/>
    <w:rsid w:val="00192A33"/>
    <w:rsid w:val="00192F57"/>
    <w:rsid w:val="0019311F"/>
    <w:rsid w:val="001C6B2D"/>
    <w:rsid w:val="001D2E0A"/>
    <w:rsid w:val="001E2B43"/>
    <w:rsid w:val="001E4389"/>
    <w:rsid w:val="001F09F3"/>
    <w:rsid w:val="00201EF3"/>
    <w:rsid w:val="00213ED7"/>
    <w:rsid w:val="00215D88"/>
    <w:rsid w:val="00223C96"/>
    <w:rsid w:val="00224064"/>
    <w:rsid w:val="002250AC"/>
    <w:rsid w:val="00227BFC"/>
    <w:rsid w:val="00230AB4"/>
    <w:rsid w:val="00235202"/>
    <w:rsid w:val="0023712E"/>
    <w:rsid w:val="00237FDF"/>
    <w:rsid w:val="002605AB"/>
    <w:rsid w:val="002605B4"/>
    <w:rsid w:val="00270FA1"/>
    <w:rsid w:val="0027531A"/>
    <w:rsid w:val="0028320F"/>
    <w:rsid w:val="002877C8"/>
    <w:rsid w:val="00295FC7"/>
    <w:rsid w:val="002A26A8"/>
    <w:rsid w:val="002B43B9"/>
    <w:rsid w:val="002B5AEF"/>
    <w:rsid w:val="002B7092"/>
    <w:rsid w:val="002D33BF"/>
    <w:rsid w:val="002D440B"/>
    <w:rsid w:val="002D4913"/>
    <w:rsid w:val="002F773C"/>
    <w:rsid w:val="0030259E"/>
    <w:rsid w:val="00315A5B"/>
    <w:rsid w:val="00333953"/>
    <w:rsid w:val="00333D86"/>
    <w:rsid w:val="003346FE"/>
    <w:rsid w:val="003410A5"/>
    <w:rsid w:val="00341E63"/>
    <w:rsid w:val="003810C6"/>
    <w:rsid w:val="00381EDC"/>
    <w:rsid w:val="003A1492"/>
    <w:rsid w:val="003A5BC5"/>
    <w:rsid w:val="003C255C"/>
    <w:rsid w:val="003C55DB"/>
    <w:rsid w:val="003E21E7"/>
    <w:rsid w:val="00401233"/>
    <w:rsid w:val="00405F78"/>
    <w:rsid w:val="00422B8E"/>
    <w:rsid w:val="00431943"/>
    <w:rsid w:val="004419B0"/>
    <w:rsid w:val="004429FA"/>
    <w:rsid w:val="00447D89"/>
    <w:rsid w:val="00447D90"/>
    <w:rsid w:val="00451625"/>
    <w:rsid w:val="004529A5"/>
    <w:rsid w:val="00455B85"/>
    <w:rsid w:val="0045785B"/>
    <w:rsid w:val="00462F59"/>
    <w:rsid w:val="0046340B"/>
    <w:rsid w:val="00485D84"/>
    <w:rsid w:val="00495509"/>
    <w:rsid w:val="004A6170"/>
    <w:rsid w:val="004B6268"/>
    <w:rsid w:val="004B6650"/>
    <w:rsid w:val="004D3A2A"/>
    <w:rsid w:val="004D459A"/>
    <w:rsid w:val="004D5282"/>
    <w:rsid w:val="004E063B"/>
    <w:rsid w:val="004E5F9D"/>
    <w:rsid w:val="004F6F38"/>
    <w:rsid w:val="00502A69"/>
    <w:rsid w:val="00503BD8"/>
    <w:rsid w:val="0051445B"/>
    <w:rsid w:val="00521977"/>
    <w:rsid w:val="00524936"/>
    <w:rsid w:val="00527244"/>
    <w:rsid w:val="00532B2A"/>
    <w:rsid w:val="005344E7"/>
    <w:rsid w:val="005407B1"/>
    <w:rsid w:val="00550752"/>
    <w:rsid w:val="00551037"/>
    <w:rsid w:val="00563A35"/>
    <w:rsid w:val="0056592D"/>
    <w:rsid w:val="00573BBB"/>
    <w:rsid w:val="005A56FA"/>
    <w:rsid w:val="005A7088"/>
    <w:rsid w:val="005B40C5"/>
    <w:rsid w:val="005C4C76"/>
    <w:rsid w:val="005E2052"/>
    <w:rsid w:val="005E567B"/>
    <w:rsid w:val="005F5395"/>
    <w:rsid w:val="005F6012"/>
    <w:rsid w:val="006032BA"/>
    <w:rsid w:val="0061116F"/>
    <w:rsid w:val="006203A4"/>
    <w:rsid w:val="00625F83"/>
    <w:rsid w:val="006262CE"/>
    <w:rsid w:val="006267AB"/>
    <w:rsid w:val="00630F30"/>
    <w:rsid w:val="00654FD5"/>
    <w:rsid w:val="00685D96"/>
    <w:rsid w:val="00695FA1"/>
    <w:rsid w:val="00696DE3"/>
    <w:rsid w:val="006A54AC"/>
    <w:rsid w:val="006A7B70"/>
    <w:rsid w:val="006B7FD5"/>
    <w:rsid w:val="006C2E5D"/>
    <w:rsid w:val="006C4004"/>
    <w:rsid w:val="006C612C"/>
    <w:rsid w:val="006D3FAE"/>
    <w:rsid w:val="006D6C6E"/>
    <w:rsid w:val="006F47D5"/>
    <w:rsid w:val="006F6155"/>
    <w:rsid w:val="00704124"/>
    <w:rsid w:val="00711500"/>
    <w:rsid w:val="007139BF"/>
    <w:rsid w:val="007159D6"/>
    <w:rsid w:val="00721BA4"/>
    <w:rsid w:val="00721C35"/>
    <w:rsid w:val="00735BE0"/>
    <w:rsid w:val="0073700E"/>
    <w:rsid w:val="007444CB"/>
    <w:rsid w:val="007601EE"/>
    <w:rsid w:val="00760C09"/>
    <w:rsid w:val="00762643"/>
    <w:rsid w:val="007626AA"/>
    <w:rsid w:val="00766E0A"/>
    <w:rsid w:val="00767BBA"/>
    <w:rsid w:val="007738C6"/>
    <w:rsid w:val="0079103B"/>
    <w:rsid w:val="00794A10"/>
    <w:rsid w:val="00797284"/>
    <w:rsid w:val="007C64D9"/>
    <w:rsid w:val="007D4B0D"/>
    <w:rsid w:val="007F101B"/>
    <w:rsid w:val="007F35EE"/>
    <w:rsid w:val="008050C6"/>
    <w:rsid w:val="00807CAC"/>
    <w:rsid w:val="00807EFA"/>
    <w:rsid w:val="008148DD"/>
    <w:rsid w:val="008167B5"/>
    <w:rsid w:val="00825E06"/>
    <w:rsid w:val="008401D4"/>
    <w:rsid w:val="0084030A"/>
    <w:rsid w:val="00840612"/>
    <w:rsid w:val="0084071A"/>
    <w:rsid w:val="00840BCB"/>
    <w:rsid w:val="00846D6E"/>
    <w:rsid w:val="0085154E"/>
    <w:rsid w:val="00853D0A"/>
    <w:rsid w:val="00853EB3"/>
    <w:rsid w:val="00872953"/>
    <w:rsid w:val="00896383"/>
    <w:rsid w:val="008A0FFC"/>
    <w:rsid w:val="008A5144"/>
    <w:rsid w:val="008C1EBB"/>
    <w:rsid w:val="008C4006"/>
    <w:rsid w:val="008D57BD"/>
    <w:rsid w:val="008F0D8C"/>
    <w:rsid w:val="008F3635"/>
    <w:rsid w:val="008F43A5"/>
    <w:rsid w:val="009000A2"/>
    <w:rsid w:val="009056FA"/>
    <w:rsid w:val="009154F1"/>
    <w:rsid w:val="0091637A"/>
    <w:rsid w:val="00917819"/>
    <w:rsid w:val="00922311"/>
    <w:rsid w:val="00925BFE"/>
    <w:rsid w:val="00930594"/>
    <w:rsid w:val="0093228E"/>
    <w:rsid w:val="009348D2"/>
    <w:rsid w:val="00942549"/>
    <w:rsid w:val="00960302"/>
    <w:rsid w:val="00961997"/>
    <w:rsid w:val="00965707"/>
    <w:rsid w:val="009712F2"/>
    <w:rsid w:val="00971C00"/>
    <w:rsid w:val="0097336E"/>
    <w:rsid w:val="00974657"/>
    <w:rsid w:val="009818B8"/>
    <w:rsid w:val="009A1742"/>
    <w:rsid w:val="009C0534"/>
    <w:rsid w:val="009D4D13"/>
    <w:rsid w:val="009E1DBB"/>
    <w:rsid w:val="009E44E8"/>
    <w:rsid w:val="009E46A3"/>
    <w:rsid w:val="009E6E15"/>
    <w:rsid w:val="009F1080"/>
    <w:rsid w:val="009F6E73"/>
    <w:rsid w:val="00A01A8D"/>
    <w:rsid w:val="00A041BD"/>
    <w:rsid w:val="00A041D4"/>
    <w:rsid w:val="00A06A9E"/>
    <w:rsid w:val="00A27419"/>
    <w:rsid w:val="00A5462C"/>
    <w:rsid w:val="00A77FC3"/>
    <w:rsid w:val="00A82257"/>
    <w:rsid w:val="00A93389"/>
    <w:rsid w:val="00AA6AE8"/>
    <w:rsid w:val="00AB3536"/>
    <w:rsid w:val="00AB51D2"/>
    <w:rsid w:val="00AC2F02"/>
    <w:rsid w:val="00AC7088"/>
    <w:rsid w:val="00AD4A56"/>
    <w:rsid w:val="00AD574B"/>
    <w:rsid w:val="00AF082B"/>
    <w:rsid w:val="00AF17E6"/>
    <w:rsid w:val="00AF2955"/>
    <w:rsid w:val="00AF35B2"/>
    <w:rsid w:val="00B004A2"/>
    <w:rsid w:val="00B03355"/>
    <w:rsid w:val="00B037B1"/>
    <w:rsid w:val="00B03B48"/>
    <w:rsid w:val="00B042E7"/>
    <w:rsid w:val="00B10C27"/>
    <w:rsid w:val="00B143ED"/>
    <w:rsid w:val="00B23749"/>
    <w:rsid w:val="00B23826"/>
    <w:rsid w:val="00B316F7"/>
    <w:rsid w:val="00B40769"/>
    <w:rsid w:val="00B41EC2"/>
    <w:rsid w:val="00B42CB2"/>
    <w:rsid w:val="00B455C7"/>
    <w:rsid w:val="00B53506"/>
    <w:rsid w:val="00B67677"/>
    <w:rsid w:val="00B81A5A"/>
    <w:rsid w:val="00BA1720"/>
    <w:rsid w:val="00BA2C6E"/>
    <w:rsid w:val="00BA2DDD"/>
    <w:rsid w:val="00BB71F4"/>
    <w:rsid w:val="00BB7A42"/>
    <w:rsid w:val="00BC153D"/>
    <w:rsid w:val="00BC282C"/>
    <w:rsid w:val="00BC703E"/>
    <w:rsid w:val="00BD0A0A"/>
    <w:rsid w:val="00BD71BE"/>
    <w:rsid w:val="00BE039F"/>
    <w:rsid w:val="00BF0D44"/>
    <w:rsid w:val="00BF44B5"/>
    <w:rsid w:val="00C104C1"/>
    <w:rsid w:val="00C26F67"/>
    <w:rsid w:val="00C30377"/>
    <w:rsid w:val="00C43F3E"/>
    <w:rsid w:val="00C70198"/>
    <w:rsid w:val="00C74B6B"/>
    <w:rsid w:val="00C765D9"/>
    <w:rsid w:val="00C85391"/>
    <w:rsid w:val="00C858C1"/>
    <w:rsid w:val="00C94A1F"/>
    <w:rsid w:val="00CA3F1B"/>
    <w:rsid w:val="00CA51E3"/>
    <w:rsid w:val="00CB03F9"/>
    <w:rsid w:val="00CC1E34"/>
    <w:rsid w:val="00CD48F0"/>
    <w:rsid w:val="00CF49D9"/>
    <w:rsid w:val="00D01747"/>
    <w:rsid w:val="00D0769E"/>
    <w:rsid w:val="00D139C6"/>
    <w:rsid w:val="00D2528A"/>
    <w:rsid w:val="00D26CB9"/>
    <w:rsid w:val="00D27E34"/>
    <w:rsid w:val="00D34F7D"/>
    <w:rsid w:val="00D36BA1"/>
    <w:rsid w:val="00D45D9C"/>
    <w:rsid w:val="00D822FD"/>
    <w:rsid w:val="00D86A54"/>
    <w:rsid w:val="00D90B8B"/>
    <w:rsid w:val="00DA1DF6"/>
    <w:rsid w:val="00DC0AD8"/>
    <w:rsid w:val="00DC2E37"/>
    <w:rsid w:val="00DC7650"/>
    <w:rsid w:val="00DD6BC9"/>
    <w:rsid w:val="00E038D8"/>
    <w:rsid w:val="00E101E8"/>
    <w:rsid w:val="00E1582B"/>
    <w:rsid w:val="00E17326"/>
    <w:rsid w:val="00E31E12"/>
    <w:rsid w:val="00E46623"/>
    <w:rsid w:val="00E46697"/>
    <w:rsid w:val="00E4690E"/>
    <w:rsid w:val="00E507BB"/>
    <w:rsid w:val="00E5170B"/>
    <w:rsid w:val="00E51D23"/>
    <w:rsid w:val="00E53C0B"/>
    <w:rsid w:val="00E53E9C"/>
    <w:rsid w:val="00E551F5"/>
    <w:rsid w:val="00E552E6"/>
    <w:rsid w:val="00E62A7F"/>
    <w:rsid w:val="00E63097"/>
    <w:rsid w:val="00E91535"/>
    <w:rsid w:val="00E93242"/>
    <w:rsid w:val="00EB0FE7"/>
    <w:rsid w:val="00EC28E0"/>
    <w:rsid w:val="00EC6183"/>
    <w:rsid w:val="00ED27E8"/>
    <w:rsid w:val="00EE6690"/>
    <w:rsid w:val="00EF15CA"/>
    <w:rsid w:val="00EF354B"/>
    <w:rsid w:val="00EF7A71"/>
    <w:rsid w:val="00F209B7"/>
    <w:rsid w:val="00F21A22"/>
    <w:rsid w:val="00F34B81"/>
    <w:rsid w:val="00F41924"/>
    <w:rsid w:val="00F51256"/>
    <w:rsid w:val="00F63D27"/>
    <w:rsid w:val="00F64DFF"/>
    <w:rsid w:val="00F708FF"/>
    <w:rsid w:val="00F8012F"/>
    <w:rsid w:val="00F852BE"/>
    <w:rsid w:val="00F97194"/>
    <w:rsid w:val="00FB21CA"/>
    <w:rsid w:val="00FB4BFF"/>
    <w:rsid w:val="00FC3DBF"/>
    <w:rsid w:val="00FC5B54"/>
    <w:rsid w:val="00FE1797"/>
    <w:rsid w:val="00FE55B7"/>
    <w:rsid w:val="00FF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2BE"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character" w:styleId="a6">
    <w:name w:val="Hyperlink"/>
    <w:qFormat/>
    <w:rsid w:val="00F852B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2BE"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character" w:styleId="a6">
    <w:name w:val="Hyperlink"/>
    <w:qFormat/>
    <w:rsid w:val="00F852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enter-education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enter-educat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2026-04-23T13:45:00Z</dcterms:created>
  <dcterms:modified xsi:type="dcterms:W3CDTF">2026-05-15T08:58:00Z</dcterms:modified>
</cp:coreProperties>
</file>